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小学宿舍B栋卫生间冲凉房改造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小学宿舍B栋卫生间冲凉房改造</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450000.00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42CBC8BF">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0C2EFB96">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小学宿舍B栋卫生间冲凉房改造</w:t>
      </w:r>
      <w:r>
        <w:rPr>
          <w:rFonts w:hint="eastAsia" w:ascii="新宋体" w:hAnsi="新宋体" w:eastAsia="新宋体" w:cs="新宋体"/>
          <w:sz w:val="28"/>
          <w:szCs w:val="28"/>
          <w:u w:val="single"/>
          <w:lang w:val="en-US" w:eastAsia="zh-CN"/>
        </w:rPr>
        <w:t>内容</w:t>
      </w:r>
    </w:p>
    <w:p w14:paraId="2807E853">
      <w:pPr>
        <w:spacing w:line="540" w:lineRule="exact"/>
        <w:ind w:firstLine="560" w:firstLineChars="200"/>
        <w:rPr>
          <w:rFonts w:hint="eastAsia" w:ascii="新宋体" w:hAnsi="新宋体" w:eastAsia="新宋体" w:cs="新宋体"/>
          <w:sz w:val="28"/>
          <w:szCs w:val="28"/>
        </w:rPr>
      </w:pPr>
    </w:p>
    <w:p w14:paraId="7E4F8869">
      <w:pPr>
        <w:spacing w:line="540" w:lineRule="exact"/>
        <w:ind w:firstLine="560" w:firstLineChars="200"/>
        <w:rPr>
          <w:rFonts w:hint="eastAsia" w:ascii="新宋体" w:hAnsi="新宋体" w:eastAsia="新宋体" w:cs="新宋体"/>
          <w:sz w:val="28"/>
          <w:szCs w:val="28"/>
        </w:rPr>
      </w:pPr>
    </w:p>
    <w:p w14:paraId="1590818F">
      <w:pPr>
        <w:spacing w:line="540" w:lineRule="exact"/>
        <w:ind w:firstLine="560" w:firstLineChars="200"/>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17</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48019B41">
      <w:pPr>
        <w:spacing w:line="540" w:lineRule="exact"/>
        <w:ind w:right="560" w:firstLine="560" w:firstLineChars="200"/>
        <w:rPr>
          <w:rFonts w:hint="eastAsia" w:ascii="新宋体" w:hAnsi="新宋体" w:eastAsia="新宋体" w:cs="新宋体"/>
          <w:sz w:val="28"/>
          <w:szCs w:val="28"/>
          <w:lang w:val="en-US" w:eastAsia="zh-CN"/>
        </w:rPr>
      </w:pPr>
    </w:p>
    <w:p w14:paraId="1DAD6550">
      <w:pPr>
        <w:spacing w:line="540" w:lineRule="exact"/>
        <w:ind w:right="560" w:firstLine="560" w:firstLineChars="200"/>
        <w:rPr>
          <w:rFonts w:hint="eastAsia" w:ascii="新宋体" w:hAnsi="新宋体" w:eastAsia="新宋体" w:cs="新宋体"/>
          <w:sz w:val="28"/>
          <w:szCs w:val="28"/>
          <w:lang w:val="en-US" w:eastAsia="zh-CN"/>
        </w:rPr>
      </w:pPr>
    </w:p>
    <w:p w14:paraId="3F2EB489">
      <w:pPr>
        <w:spacing w:line="540" w:lineRule="exact"/>
        <w:ind w:right="560" w:firstLine="560" w:firstLineChars="200"/>
        <w:rPr>
          <w:rFonts w:hint="eastAsia" w:ascii="新宋体" w:hAnsi="新宋体" w:eastAsia="新宋体" w:cs="新宋体"/>
          <w:sz w:val="28"/>
          <w:szCs w:val="28"/>
          <w:lang w:val="en-US" w:eastAsia="zh-CN"/>
        </w:rPr>
      </w:pPr>
    </w:p>
    <w:p w14:paraId="509BDEBA">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556AA604">
      <w:pPr>
        <w:spacing w:line="380" w:lineRule="exact"/>
        <w:jc w:val="center"/>
        <w:rPr>
          <w:rFonts w:hint="eastAsia" w:ascii="新宋体" w:hAnsi="新宋体" w:eastAsia="新宋体" w:cs="新宋体"/>
          <w:b/>
          <w:sz w:val="28"/>
          <w:szCs w:val="28"/>
        </w:rPr>
      </w:pP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小学宿舍B栋卫生间冲凉房改造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3038"/>
        <w:gridCol w:w="762"/>
        <w:gridCol w:w="1049"/>
        <w:gridCol w:w="1095"/>
        <w:gridCol w:w="1195"/>
      </w:tblGrid>
      <w:tr w14:paraId="25C7DEEE">
        <w:tblPrEx>
          <w:tblCellMar>
            <w:top w:w="0" w:type="dxa"/>
            <w:left w:w="108" w:type="dxa"/>
            <w:bottom w:w="0" w:type="dxa"/>
            <w:right w:w="108" w:type="dxa"/>
          </w:tblCellMar>
        </w:tblPrEx>
        <w:trPr>
          <w:trHeight w:val="698"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 xml:space="preserve">小学宿舍B栋卫生间冲凉房改造  </w:t>
            </w:r>
          </w:p>
        </w:tc>
      </w:tr>
      <w:tr w14:paraId="23141788">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0995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卫生间/冲凉房</w:t>
            </w:r>
          </w:p>
        </w:tc>
        <w:tc>
          <w:tcPr>
            <w:tcW w:w="762" w:type="dxa"/>
            <w:tcBorders>
              <w:top w:val="single" w:color="auto" w:sz="4" w:space="0"/>
              <w:left w:val="single" w:color="auto" w:sz="4" w:space="0"/>
              <w:bottom w:val="single" w:color="auto" w:sz="4" w:space="0"/>
              <w:right w:val="single" w:color="auto" w:sz="4" w:space="0"/>
            </w:tcBorders>
            <w:noWrap/>
            <w:vAlign w:val="center"/>
          </w:tcPr>
          <w:p w14:paraId="4833D19E">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389BEC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原有地砖拆除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原有墙砖拆除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原有天花拆除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墙面重新批荡</w:t>
            </w:r>
          </w:p>
        </w:tc>
        <w:tc>
          <w:tcPr>
            <w:tcW w:w="3038"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1:2.5水泥砂浆</w:t>
            </w:r>
          </w:p>
        </w:tc>
        <w:tc>
          <w:tcPr>
            <w:tcW w:w="762"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防水制作</w:t>
            </w:r>
          </w:p>
        </w:tc>
        <w:tc>
          <w:tcPr>
            <w:tcW w:w="303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德高防水</w:t>
            </w:r>
          </w:p>
        </w:tc>
        <w:tc>
          <w:tcPr>
            <w:tcW w:w="762"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地面铺防滑地砖</w:t>
            </w:r>
          </w:p>
        </w:tc>
        <w:tc>
          <w:tcPr>
            <w:tcW w:w="3038"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600*600防滑砖</w:t>
            </w:r>
          </w:p>
        </w:tc>
        <w:tc>
          <w:tcPr>
            <w:tcW w:w="762"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墙面镶贴墙砖</w:t>
            </w:r>
          </w:p>
        </w:tc>
        <w:tc>
          <w:tcPr>
            <w:tcW w:w="3038"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400*800瓷砖</w:t>
            </w:r>
          </w:p>
        </w:tc>
        <w:tc>
          <w:tcPr>
            <w:tcW w:w="762"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不锈钢小便槽</w:t>
            </w:r>
          </w:p>
        </w:tc>
        <w:tc>
          <w:tcPr>
            <w:tcW w:w="3038" w:type="dxa"/>
            <w:tcBorders>
              <w:top w:val="single" w:color="auto" w:sz="4" w:space="0"/>
              <w:left w:val="single" w:color="auto" w:sz="4" w:space="0"/>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304不锈钢压制</w:t>
            </w:r>
          </w:p>
        </w:tc>
        <w:tc>
          <w:tcPr>
            <w:tcW w:w="762" w:type="dxa"/>
            <w:tcBorders>
              <w:top w:val="single" w:color="auto" w:sz="4" w:space="0"/>
              <w:left w:val="single" w:color="auto" w:sz="4" w:space="0"/>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4A812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抗贝特门板</w:t>
            </w:r>
          </w:p>
        </w:tc>
        <w:tc>
          <w:tcPr>
            <w:tcW w:w="3038" w:type="dxa"/>
            <w:tcBorders>
              <w:top w:val="single" w:color="auto" w:sz="4" w:space="0"/>
              <w:left w:val="single" w:color="auto" w:sz="4" w:space="0"/>
              <w:bottom w:val="single" w:color="auto" w:sz="4" w:space="0"/>
              <w:right w:val="single" w:color="auto" w:sz="4" w:space="0"/>
            </w:tcBorders>
            <w:noWrap/>
            <w:vAlign w:val="center"/>
          </w:tcPr>
          <w:p w14:paraId="48C1ECB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12mm纯色抗贝特</w:t>
            </w:r>
          </w:p>
        </w:tc>
        <w:tc>
          <w:tcPr>
            <w:tcW w:w="762" w:type="dxa"/>
            <w:tcBorders>
              <w:top w:val="single" w:color="auto" w:sz="4" w:space="0"/>
              <w:left w:val="single" w:color="auto" w:sz="4" w:space="0"/>
              <w:bottom w:val="single" w:color="auto" w:sz="4" w:space="0"/>
              <w:right w:val="single" w:color="auto" w:sz="4" w:space="0"/>
            </w:tcBorders>
            <w:noWrap/>
            <w:vAlign w:val="center"/>
          </w:tcPr>
          <w:p w14:paraId="423491D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0D2BD2B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15.00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0E4B91">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石材洗手台</w:t>
            </w:r>
          </w:p>
        </w:tc>
        <w:tc>
          <w:tcPr>
            <w:tcW w:w="3038" w:type="dxa"/>
            <w:tcBorders>
              <w:top w:val="single" w:color="auto" w:sz="4" w:space="0"/>
              <w:left w:val="single" w:color="auto" w:sz="4" w:space="0"/>
              <w:bottom w:val="single" w:color="auto" w:sz="4" w:space="0"/>
              <w:right w:val="single" w:color="auto" w:sz="4" w:space="0"/>
            </w:tcBorders>
            <w:noWrap/>
            <w:vAlign w:val="center"/>
          </w:tcPr>
          <w:p w14:paraId="565EC72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含底架</w:t>
            </w:r>
          </w:p>
        </w:tc>
        <w:tc>
          <w:tcPr>
            <w:tcW w:w="762" w:type="dxa"/>
            <w:tcBorders>
              <w:top w:val="single" w:color="auto" w:sz="4" w:space="0"/>
              <w:left w:val="single" w:color="auto" w:sz="4" w:space="0"/>
              <w:bottom w:val="single" w:color="auto" w:sz="4" w:space="0"/>
              <w:right w:val="single" w:color="auto" w:sz="4" w:space="0"/>
            </w:tcBorders>
            <w:noWrap/>
            <w:vAlign w:val="center"/>
          </w:tcPr>
          <w:p w14:paraId="100DDC3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1A5FE8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732F6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石材洗漱台</w:t>
            </w:r>
          </w:p>
        </w:tc>
        <w:tc>
          <w:tcPr>
            <w:tcW w:w="303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含底架</w:t>
            </w:r>
          </w:p>
        </w:tc>
        <w:tc>
          <w:tcPr>
            <w:tcW w:w="762" w:type="dxa"/>
            <w:tcBorders>
              <w:top w:val="single" w:color="auto" w:sz="4" w:space="0"/>
              <w:left w:val="single" w:color="auto" w:sz="4" w:space="0"/>
              <w:bottom w:val="single" w:color="auto" w:sz="4" w:space="0"/>
              <w:right w:val="single" w:color="auto" w:sz="4" w:space="0"/>
            </w:tcBorders>
            <w:noWrap/>
            <w:vAlign w:val="center"/>
          </w:tcPr>
          <w:p w14:paraId="1E849EE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46C26A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2.60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626563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银镜安装</w:t>
            </w:r>
          </w:p>
        </w:tc>
        <w:tc>
          <w:tcPr>
            <w:tcW w:w="3038"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含防水底板</w:t>
            </w:r>
          </w:p>
        </w:tc>
        <w:tc>
          <w:tcPr>
            <w:tcW w:w="762"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EE19CF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铝合金天花</w:t>
            </w:r>
          </w:p>
        </w:tc>
        <w:tc>
          <w:tcPr>
            <w:tcW w:w="3038" w:type="dxa"/>
            <w:tcBorders>
              <w:top w:val="single" w:color="auto" w:sz="4" w:space="0"/>
              <w:left w:val="single" w:color="auto" w:sz="4" w:space="0"/>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方块扣式天花</w:t>
            </w:r>
          </w:p>
        </w:tc>
        <w:tc>
          <w:tcPr>
            <w:tcW w:w="762" w:type="dxa"/>
            <w:tcBorders>
              <w:top w:val="single" w:color="auto" w:sz="4" w:space="0"/>
              <w:left w:val="single" w:color="auto" w:sz="4" w:space="0"/>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0666B2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38" w:type="dxa"/>
            <w:tcBorders>
              <w:top w:val="single" w:color="auto" w:sz="4" w:space="0"/>
              <w:left w:val="single" w:color="auto" w:sz="4" w:space="0"/>
              <w:bottom w:val="single" w:color="auto" w:sz="4" w:space="0"/>
              <w:right w:val="single" w:color="auto" w:sz="4" w:space="0"/>
            </w:tcBorders>
            <w:noWrap/>
            <w:vAlign w:val="center"/>
          </w:tcPr>
          <w:p w14:paraId="5BE28C07">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DC781B1">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002EE35">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F390E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5033">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B3BD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共五层</w:t>
            </w:r>
          </w:p>
        </w:tc>
        <w:tc>
          <w:tcPr>
            <w:tcW w:w="3038" w:type="dxa"/>
            <w:tcBorders>
              <w:top w:val="single" w:color="auto" w:sz="4" w:space="0"/>
              <w:left w:val="single" w:color="auto" w:sz="4" w:space="0"/>
              <w:bottom w:val="single" w:color="auto" w:sz="4" w:space="0"/>
              <w:right w:val="single" w:color="auto" w:sz="4" w:space="0"/>
            </w:tcBorders>
            <w:noWrap/>
            <w:vAlign w:val="center"/>
          </w:tcPr>
          <w:p w14:paraId="3788E1D2">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7FF968F8">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7026F27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4F47DE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AB627A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42643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B8A6">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C23BE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综合部分</w:t>
            </w:r>
          </w:p>
        </w:tc>
        <w:tc>
          <w:tcPr>
            <w:tcW w:w="3038" w:type="dxa"/>
            <w:tcBorders>
              <w:top w:val="single" w:color="auto" w:sz="4" w:space="0"/>
              <w:left w:val="single" w:color="auto" w:sz="4" w:space="0"/>
              <w:bottom w:val="single" w:color="auto" w:sz="4" w:space="0"/>
              <w:right w:val="single" w:color="auto" w:sz="4" w:space="0"/>
            </w:tcBorders>
            <w:noWrap/>
            <w:vAlign w:val="center"/>
          </w:tcPr>
          <w:p w14:paraId="6066ECB3">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19188D53">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7BD7746">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3E72765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CF6917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4CCCE6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703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B55EA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3038" w:type="dxa"/>
            <w:tcBorders>
              <w:top w:val="single" w:color="auto" w:sz="4" w:space="0"/>
              <w:left w:val="single" w:color="auto" w:sz="4" w:space="0"/>
              <w:bottom w:val="single" w:color="auto" w:sz="4" w:space="0"/>
              <w:right w:val="single" w:color="auto" w:sz="4" w:space="0"/>
            </w:tcBorders>
            <w:noWrap/>
            <w:vAlign w:val="center"/>
          </w:tcPr>
          <w:p w14:paraId="12313C9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428C0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1049" w:type="dxa"/>
            <w:tcBorders>
              <w:top w:val="single" w:color="auto" w:sz="4" w:space="0"/>
              <w:left w:val="single" w:color="auto" w:sz="4" w:space="0"/>
              <w:bottom w:val="single" w:color="auto" w:sz="4" w:space="0"/>
              <w:right w:val="single" w:color="auto" w:sz="4" w:space="0"/>
            </w:tcBorders>
            <w:noWrap/>
            <w:vAlign w:val="center"/>
          </w:tcPr>
          <w:p w14:paraId="12CF605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1B17E5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E6C38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1F21D0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3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1AE9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3038" w:type="dxa"/>
            <w:tcBorders>
              <w:top w:val="single" w:color="auto" w:sz="4" w:space="0"/>
              <w:left w:val="single" w:color="auto" w:sz="4" w:space="0"/>
              <w:bottom w:val="single" w:color="auto" w:sz="4" w:space="0"/>
              <w:right w:val="single" w:color="auto" w:sz="4" w:space="0"/>
            </w:tcBorders>
            <w:noWrap/>
            <w:vAlign w:val="center"/>
          </w:tcPr>
          <w:p w14:paraId="4D6C2DC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7A7729E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1049" w:type="dxa"/>
            <w:tcBorders>
              <w:top w:val="single" w:color="auto" w:sz="4" w:space="0"/>
              <w:left w:val="single" w:color="auto" w:sz="4" w:space="0"/>
              <w:bottom w:val="single" w:color="auto" w:sz="4" w:space="0"/>
              <w:right w:val="single" w:color="auto" w:sz="4" w:space="0"/>
            </w:tcBorders>
            <w:noWrap/>
            <w:vAlign w:val="center"/>
          </w:tcPr>
          <w:p w14:paraId="231A63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4308FB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588B5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2EE9B0">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F52A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154CF">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余方弃置</w:t>
            </w:r>
          </w:p>
        </w:tc>
        <w:tc>
          <w:tcPr>
            <w:tcW w:w="3038" w:type="dxa"/>
            <w:tcBorders>
              <w:top w:val="single" w:color="auto" w:sz="4" w:space="0"/>
              <w:left w:val="single" w:color="auto" w:sz="4" w:space="0"/>
              <w:bottom w:val="single" w:color="auto" w:sz="4" w:space="0"/>
              <w:right w:val="single" w:color="auto" w:sz="4" w:space="0"/>
            </w:tcBorders>
            <w:noWrap/>
            <w:vAlign w:val="center"/>
          </w:tcPr>
          <w:p w14:paraId="41E107C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清理、外运</w:t>
            </w:r>
          </w:p>
        </w:tc>
        <w:tc>
          <w:tcPr>
            <w:tcW w:w="762" w:type="dxa"/>
            <w:tcBorders>
              <w:top w:val="single" w:color="auto" w:sz="4" w:space="0"/>
              <w:left w:val="single" w:color="auto" w:sz="4" w:space="0"/>
              <w:bottom w:val="single" w:color="auto" w:sz="4" w:space="0"/>
              <w:right w:val="single" w:color="auto" w:sz="4" w:space="0"/>
            </w:tcBorders>
            <w:noWrap/>
            <w:vAlign w:val="center"/>
          </w:tcPr>
          <w:p w14:paraId="6A7DFF2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3</w:t>
            </w:r>
          </w:p>
        </w:tc>
        <w:tc>
          <w:tcPr>
            <w:tcW w:w="1049" w:type="dxa"/>
            <w:tcBorders>
              <w:top w:val="single" w:color="auto" w:sz="4" w:space="0"/>
              <w:left w:val="single" w:color="auto" w:sz="4" w:space="0"/>
              <w:bottom w:val="single" w:color="auto" w:sz="4" w:space="0"/>
              <w:right w:val="single" w:color="auto" w:sz="4" w:space="0"/>
            </w:tcBorders>
            <w:noWrap/>
            <w:vAlign w:val="center"/>
          </w:tcPr>
          <w:p w14:paraId="6D86ADF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48BA04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4ED5F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6E8C40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4BA2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433E0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阳台栏杆油漆翻新</w:t>
            </w:r>
          </w:p>
        </w:tc>
        <w:tc>
          <w:tcPr>
            <w:tcW w:w="3038" w:type="dxa"/>
            <w:tcBorders>
              <w:top w:val="single" w:color="auto" w:sz="4" w:space="0"/>
              <w:left w:val="single" w:color="auto" w:sz="4" w:space="0"/>
              <w:bottom w:val="single" w:color="auto" w:sz="4" w:space="0"/>
              <w:right w:val="single" w:color="auto" w:sz="4" w:space="0"/>
            </w:tcBorders>
            <w:noWrap/>
            <w:vAlign w:val="center"/>
          </w:tcPr>
          <w:p w14:paraId="239A753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金属油漆</w:t>
            </w:r>
          </w:p>
        </w:tc>
        <w:tc>
          <w:tcPr>
            <w:tcW w:w="762" w:type="dxa"/>
            <w:tcBorders>
              <w:top w:val="single" w:color="auto" w:sz="4" w:space="0"/>
              <w:left w:val="single" w:color="auto" w:sz="4" w:space="0"/>
              <w:bottom w:val="single" w:color="auto" w:sz="4" w:space="0"/>
              <w:right w:val="single" w:color="auto" w:sz="4" w:space="0"/>
            </w:tcBorders>
            <w:noWrap/>
            <w:vAlign w:val="center"/>
          </w:tcPr>
          <w:p w14:paraId="2677BD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79DE26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24.30 </w:t>
            </w:r>
          </w:p>
        </w:tc>
        <w:tc>
          <w:tcPr>
            <w:tcW w:w="1095" w:type="dxa"/>
            <w:tcBorders>
              <w:top w:val="single" w:color="auto" w:sz="4" w:space="0"/>
              <w:left w:val="single" w:color="auto" w:sz="4" w:space="0"/>
              <w:bottom w:val="single" w:color="auto" w:sz="4" w:space="0"/>
              <w:right w:val="single" w:color="auto" w:sz="4" w:space="0"/>
            </w:tcBorders>
            <w:noWrap/>
            <w:vAlign w:val="center"/>
          </w:tcPr>
          <w:p w14:paraId="7212784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1D4FEC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F82448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684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C0B53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洗脸盆挂钩安装</w:t>
            </w:r>
          </w:p>
        </w:tc>
        <w:tc>
          <w:tcPr>
            <w:tcW w:w="3038" w:type="dxa"/>
            <w:tcBorders>
              <w:top w:val="single" w:color="auto" w:sz="4" w:space="0"/>
              <w:left w:val="single" w:color="auto" w:sz="4" w:space="0"/>
              <w:bottom w:val="single" w:color="auto" w:sz="4" w:space="0"/>
              <w:right w:val="single" w:color="auto" w:sz="4" w:space="0"/>
            </w:tcBorders>
            <w:noWrap/>
            <w:vAlign w:val="center"/>
          </w:tcPr>
          <w:p w14:paraId="6A30A2A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阳台外栏杆上焊接安装</w:t>
            </w:r>
          </w:p>
        </w:tc>
        <w:tc>
          <w:tcPr>
            <w:tcW w:w="762" w:type="dxa"/>
            <w:tcBorders>
              <w:top w:val="single" w:color="auto" w:sz="4" w:space="0"/>
              <w:left w:val="single" w:color="auto" w:sz="4" w:space="0"/>
              <w:bottom w:val="single" w:color="auto" w:sz="4" w:space="0"/>
              <w:right w:val="single" w:color="auto" w:sz="4" w:space="0"/>
            </w:tcBorders>
            <w:noWrap/>
            <w:vAlign w:val="center"/>
          </w:tcPr>
          <w:p w14:paraId="5706237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single" w:color="auto" w:sz="4" w:space="0"/>
              <w:left w:val="single" w:color="auto" w:sz="4" w:space="0"/>
              <w:bottom w:val="single" w:color="auto" w:sz="4" w:space="0"/>
              <w:right w:val="single" w:color="auto" w:sz="4" w:space="0"/>
            </w:tcBorders>
            <w:noWrap/>
            <w:vAlign w:val="center"/>
          </w:tcPr>
          <w:p w14:paraId="347B193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71A5A40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8A7A6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7A7604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1B62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066B28">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5勾不锈钢衣架</w:t>
            </w:r>
          </w:p>
        </w:tc>
        <w:tc>
          <w:tcPr>
            <w:tcW w:w="3038" w:type="dxa"/>
            <w:tcBorders>
              <w:top w:val="single" w:color="auto" w:sz="4" w:space="0"/>
              <w:left w:val="single" w:color="auto" w:sz="4" w:space="0"/>
              <w:bottom w:val="single" w:color="auto" w:sz="4" w:space="0"/>
              <w:right w:val="single" w:color="auto" w:sz="4" w:space="0"/>
            </w:tcBorders>
            <w:noWrap/>
            <w:vAlign w:val="center"/>
          </w:tcPr>
          <w:p w14:paraId="610B26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冲凉房、阳台外拆旧新安装</w:t>
            </w:r>
          </w:p>
        </w:tc>
        <w:tc>
          <w:tcPr>
            <w:tcW w:w="762" w:type="dxa"/>
            <w:tcBorders>
              <w:top w:val="single" w:color="auto" w:sz="4" w:space="0"/>
              <w:left w:val="single" w:color="auto" w:sz="4" w:space="0"/>
              <w:bottom w:val="single" w:color="auto" w:sz="4" w:space="0"/>
              <w:right w:val="single" w:color="auto" w:sz="4" w:space="0"/>
            </w:tcBorders>
            <w:noWrap/>
            <w:vAlign w:val="center"/>
          </w:tcPr>
          <w:p w14:paraId="6C67D4A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single" w:color="auto" w:sz="4" w:space="0"/>
              <w:left w:val="single" w:color="auto" w:sz="4" w:space="0"/>
              <w:bottom w:val="single" w:color="auto" w:sz="4" w:space="0"/>
              <w:right w:val="single" w:color="auto" w:sz="4" w:space="0"/>
            </w:tcBorders>
            <w:noWrap/>
            <w:vAlign w:val="center"/>
          </w:tcPr>
          <w:p w14:paraId="3B6A12E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7F7EA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4B4583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DCF0717">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61593">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FB8A2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38" w:type="dxa"/>
            <w:tcBorders>
              <w:top w:val="single" w:color="auto" w:sz="4" w:space="0"/>
              <w:left w:val="single" w:color="auto" w:sz="4" w:space="0"/>
              <w:bottom w:val="single" w:color="auto" w:sz="4" w:space="0"/>
              <w:right w:val="single" w:color="auto" w:sz="4" w:space="0"/>
            </w:tcBorders>
            <w:noWrap/>
            <w:vAlign w:val="center"/>
          </w:tcPr>
          <w:p w14:paraId="713116B9">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391B7DFD">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9A1BAD1">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CF44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1720E0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D3D2C78">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5012">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2822A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共五层</w:t>
            </w:r>
          </w:p>
        </w:tc>
        <w:tc>
          <w:tcPr>
            <w:tcW w:w="3038" w:type="dxa"/>
            <w:tcBorders>
              <w:top w:val="single" w:color="auto" w:sz="4" w:space="0"/>
              <w:left w:val="single" w:color="auto" w:sz="4" w:space="0"/>
              <w:bottom w:val="single" w:color="auto" w:sz="4" w:space="0"/>
              <w:right w:val="single" w:color="auto" w:sz="4" w:space="0"/>
            </w:tcBorders>
            <w:noWrap/>
            <w:vAlign w:val="center"/>
          </w:tcPr>
          <w:p w14:paraId="1BD4D7C8">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D416B8E">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59E06F9">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260086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D1FEA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A683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590"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B5618C"/>
    <w:rsid w:val="06D719AF"/>
    <w:rsid w:val="084F6F27"/>
    <w:rsid w:val="0A5E508E"/>
    <w:rsid w:val="0C9D33BF"/>
    <w:rsid w:val="0D0061A3"/>
    <w:rsid w:val="0D807235"/>
    <w:rsid w:val="11D66924"/>
    <w:rsid w:val="12424C7E"/>
    <w:rsid w:val="13F76DF0"/>
    <w:rsid w:val="179940A7"/>
    <w:rsid w:val="180E3E85"/>
    <w:rsid w:val="1843155A"/>
    <w:rsid w:val="1ABB394F"/>
    <w:rsid w:val="1AE31246"/>
    <w:rsid w:val="1D1A5244"/>
    <w:rsid w:val="1E8E7600"/>
    <w:rsid w:val="1F390CCB"/>
    <w:rsid w:val="206A35BB"/>
    <w:rsid w:val="24454B90"/>
    <w:rsid w:val="24F41145"/>
    <w:rsid w:val="2534229A"/>
    <w:rsid w:val="27B133B2"/>
    <w:rsid w:val="287F3F80"/>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A3A5B90"/>
    <w:rsid w:val="5AAA72D0"/>
    <w:rsid w:val="5CD135E5"/>
    <w:rsid w:val="5D4C079D"/>
    <w:rsid w:val="5F58537A"/>
    <w:rsid w:val="5F6029BF"/>
    <w:rsid w:val="5F6B7317"/>
    <w:rsid w:val="611E1E8D"/>
    <w:rsid w:val="618430A8"/>
    <w:rsid w:val="61B61193"/>
    <w:rsid w:val="62570027"/>
    <w:rsid w:val="62DB73E2"/>
    <w:rsid w:val="63DA7735"/>
    <w:rsid w:val="64B70CC9"/>
    <w:rsid w:val="64E0786C"/>
    <w:rsid w:val="65580E23"/>
    <w:rsid w:val="65D514A1"/>
    <w:rsid w:val="66742156"/>
    <w:rsid w:val="67184FB0"/>
    <w:rsid w:val="673832E7"/>
    <w:rsid w:val="67C0345B"/>
    <w:rsid w:val="67D61B7B"/>
    <w:rsid w:val="688372CC"/>
    <w:rsid w:val="688755BA"/>
    <w:rsid w:val="690B56C7"/>
    <w:rsid w:val="6A040E7B"/>
    <w:rsid w:val="6A5A1F56"/>
    <w:rsid w:val="6ADC6960"/>
    <w:rsid w:val="6B58392D"/>
    <w:rsid w:val="6C9A192D"/>
    <w:rsid w:val="6D8438AC"/>
    <w:rsid w:val="6F86292D"/>
    <w:rsid w:val="70D20BB0"/>
    <w:rsid w:val="725E6AB2"/>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1520</Words>
  <Characters>1666</Characters>
  <Lines>10</Lines>
  <Paragraphs>3</Paragraphs>
  <TotalTime>4</TotalTime>
  <ScaleCrop>false</ScaleCrop>
  <LinksUpToDate>false</LinksUpToDate>
  <CharactersWithSpaces>1729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2024-10-30T05:48:03Z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834CD85DF1474A8A85DD86E2AF5CEA27_13</vt:lpwstr>
  </property>
</Properties>
</file>